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39423" w14:textId="11F715A7" w:rsidR="00ED0F69" w:rsidRDefault="00ED0F69" w:rsidP="003226EC">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Kaleb Bowden</w:t>
      </w:r>
    </w:p>
    <w:p w14:paraId="4F065B71" w14:textId="3A1F4BB9" w:rsidR="00ED0F69" w:rsidRDefault="00ED0F69" w:rsidP="003226EC">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Professor Almanza</w:t>
      </w:r>
    </w:p>
    <w:p w14:paraId="5DA8CDC6" w14:textId="03707097" w:rsidR="00ED0F69" w:rsidRDefault="00ED0F69" w:rsidP="003226EC">
      <w:pPr>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English 1302</w:t>
      </w:r>
    </w:p>
    <w:p w14:paraId="0B9C00BD" w14:textId="734AF3F1" w:rsidR="00ED0F69" w:rsidRDefault="00ED0F69" w:rsidP="00ED0F69">
      <w:pPr>
        <w:tabs>
          <w:tab w:val="left" w:pos="4130"/>
        </w:tabs>
        <w:spacing w:line="480" w:lineRule="auto"/>
        <w:ind w:left="720" w:hanging="720"/>
        <w:rPr>
          <w:rFonts w:ascii="Times New Roman" w:hAnsi="Times New Roman" w:cs="Times New Roman"/>
          <w:color w:val="333333"/>
          <w:sz w:val="24"/>
          <w:szCs w:val="24"/>
        </w:rPr>
      </w:pPr>
      <w:r>
        <w:rPr>
          <w:rFonts w:ascii="Times New Roman" w:hAnsi="Times New Roman" w:cs="Times New Roman"/>
          <w:color w:val="333333"/>
          <w:sz w:val="24"/>
          <w:szCs w:val="24"/>
        </w:rPr>
        <w:t>29 March 2019</w:t>
      </w:r>
      <w:r>
        <w:rPr>
          <w:rFonts w:ascii="Times New Roman" w:hAnsi="Times New Roman" w:cs="Times New Roman"/>
          <w:color w:val="333333"/>
          <w:sz w:val="24"/>
          <w:szCs w:val="24"/>
        </w:rPr>
        <w:tab/>
      </w:r>
    </w:p>
    <w:p w14:paraId="1D7D4B48" w14:textId="3630218F" w:rsidR="00ED0F69" w:rsidRDefault="00ED0F69" w:rsidP="00ED0F69">
      <w:pPr>
        <w:tabs>
          <w:tab w:val="left" w:pos="4130"/>
        </w:tabs>
        <w:spacing w:line="480" w:lineRule="auto"/>
        <w:ind w:left="720" w:hanging="720"/>
        <w:jc w:val="center"/>
        <w:rPr>
          <w:rFonts w:ascii="Times New Roman" w:hAnsi="Times New Roman" w:cs="Times New Roman"/>
          <w:color w:val="333333"/>
          <w:sz w:val="24"/>
          <w:szCs w:val="24"/>
        </w:rPr>
      </w:pPr>
      <w:r>
        <w:rPr>
          <w:rFonts w:ascii="Times New Roman" w:hAnsi="Times New Roman" w:cs="Times New Roman"/>
          <w:color w:val="333333"/>
          <w:sz w:val="24"/>
          <w:szCs w:val="24"/>
        </w:rPr>
        <w:t>Make Othello Great Again</w:t>
      </w:r>
    </w:p>
    <w:p w14:paraId="56022CCB" w14:textId="4AD7D5D8" w:rsidR="00034D20" w:rsidRDefault="003226EC" w:rsidP="003226EC">
      <w:pPr>
        <w:spacing w:line="480" w:lineRule="auto"/>
        <w:ind w:left="720" w:hanging="720"/>
        <w:rPr>
          <w:rFonts w:ascii="Times New Roman" w:hAnsi="Times New Roman" w:cs="Times New Roman"/>
          <w:color w:val="333333"/>
          <w:sz w:val="24"/>
          <w:szCs w:val="24"/>
        </w:rPr>
      </w:pPr>
      <w:r w:rsidRPr="003226EC">
        <w:rPr>
          <w:rFonts w:ascii="Times New Roman" w:hAnsi="Times New Roman" w:cs="Times New Roman"/>
          <w:color w:val="333333"/>
          <w:sz w:val="24"/>
          <w:szCs w:val="24"/>
        </w:rPr>
        <w:t xml:space="preserve">Geoffrey Bent. (1998). Three Green-Eyed Monsters: Acting as Applied Criticism in Shakespeare’s “Othello.” </w:t>
      </w:r>
      <w:r w:rsidRPr="003226EC">
        <w:rPr>
          <w:rFonts w:ascii="Times New Roman" w:hAnsi="Times New Roman" w:cs="Times New Roman"/>
          <w:i/>
          <w:iCs/>
          <w:color w:val="333333"/>
          <w:sz w:val="24"/>
          <w:szCs w:val="24"/>
          <w:bdr w:val="none" w:sz="0" w:space="0" w:color="auto" w:frame="1"/>
        </w:rPr>
        <w:t>The Antioch Review</w:t>
      </w:r>
      <w:r w:rsidRPr="003226EC">
        <w:rPr>
          <w:rFonts w:ascii="Times New Roman" w:hAnsi="Times New Roman" w:cs="Times New Roman"/>
          <w:color w:val="333333"/>
          <w:sz w:val="24"/>
          <w:szCs w:val="24"/>
        </w:rPr>
        <w:t xml:space="preserve">, </w:t>
      </w:r>
      <w:r w:rsidRPr="003226EC">
        <w:rPr>
          <w:rFonts w:ascii="Times New Roman" w:hAnsi="Times New Roman" w:cs="Times New Roman"/>
          <w:i/>
          <w:iCs/>
          <w:color w:val="333333"/>
          <w:sz w:val="24"/>
          <w:szCs w:val="24"/>
          <w:bdr w:val="none" w:sz="0" w:space="0" w:color="auto" w:frame="1"/>
        </w:rPr>
        <w:t>56</w:t>
      </w:r>
      <w:r w:rsidRPr="003226EC">
        <w:rPr>
          <w:rFonts w:ascii="Times New Roman" w:hAnsi="Times New Roman" w:cs="Times New Roman"/>
          <w:color w:val="333333"/>
          <w:sz w:val="24"/>
          <w:szCs w:val="24"/>
        </w:rPr>
        <w:t xml:space="preserve">(3), 358. Retrieved from </w:t>
      </w:r>
      <w:hyperlink r:id="rId6" w:history="1">
        <w:r w:rsidRPr="00A463B7">
          <w:rPr>
            <w:rStyle w:val="Hyperlink"/>
            <w:rFonts w:ascii="Times New Roman" w:hAnsi="Times New Roman" w:cs="Times New Roman"/>
            <w:sz w:val="24"/>
            <w:szCs w:val="24"/>
          </w:rPr>
          <w:t>http://kidd.blinn.edu:2048/login?url=http://search.ebscohost.com/login.aspx?direct=true&amp;db=edsjsr&amp;AN=edsjsr.4613714&amp;site=eds-live</w:t>
        </w:r>
      </w:hyperlink>
    </w:p>
    <w:p w14:paraId="44353670" w14:textId="3E182B76" w:rsidR="003226EC" w:rsidRDefault="00EA7ECD" w:rsidP="00EA7ECD">
      <w:pPr>
        <w:spacing w:line="480" w:lineRule="auto"/>
        <w:ind w:firstLine="720"/>
        <w:rPr>
          <w:rFonts w:ascii="Times New Roman" w:hAnsi="Times New Roman" w:cs="Times New Roman"/>
          <w:color w:val="333333"/>
          <w:sz w:val="24"/>
          <w:szCs w:val="24"/>
        </w:rPr>
      </w:pPr>
      <w:r w:rsidRPr="0016076E">
        <w:rPr>
          <w:rFonts w:ascii="Times New Roman" w:hAnsi="Times New Roman" w:cs="Times New Roman"/>
          <w:color w:val="333333"/>
          <w:sz w:val="24"/>
          <w:szCs w:val="24"/>
        </w:rPr>
        <w:t>B</w:t>
      </w:r>
      <w:r w:rsidRPr="0016076E">
        <w:rPr>
          <w:rFonts w:ascii="Times New Roman" w:hAnsi="Times New Roman" w:cs="Times New Roman"/>
          <w:sz w:val="24"/>
          <w:szCs w:val="24"/>
        </w:rPr>
        <w:t xml:space="preserve">ents article mainly focuses on the character Iago and how he influences the play </w:t>
      </w:r>
      <w:r w:rsidR="00EB152B" w:rsidRPr="0016076E">
        <w:rPr>
          <w:rFonts w:ascii="Times New Roman" w:hAnsi="Times New Roman" w:cs="Times New Roman"/>
          <w:sz w:val="24"/>
          <w:szCs w:val="24"/>
        </w:rPr>
        <w:t>through</w:t>
      </w:r>
      <w:r w:rsidRPr="0016076E">
        <w:rPr>
          <w:rFonts w:ascii="Times New Roman" w:hAnsi="Times New Roman" w:cs="Times New Roman"/>
          <w:sz w:val="24"/>
          <w:szCs w:val="24"/>
        </w:rPr>
        <w:t xml:space="preserve">out the whole </w:t>
      </w:r>
      <w:r w:rsidR="00EB152B" w:rsidRPr="0016076E">
        <w:rPr>
          <w:rFonts w:ascii="Times New Roman" w:hAnsi="Times New Roman" w:cs="Times New Roman"/>
          <w:sz w:val="24"/>
          <w:szCs w:val="24"/>
        </w:rPr>
        <w:t>thing. He describes Iago as a “</w:t>
      </w:r>
      <w:r w:rsidR="00EB152B" w:rsidRPr="0016076E">
        <w:rPr>
          <w:rFonts w:ascii="Times New Roman" w:hAnsi="Times New Roman" w:cs="Times New Roman"/>
          <w:color w:val="333333"/>
          <w:sz w:val="24"/>
          <w:szCs w:val="24"/>
        </w:rPr>
        <w:t>pudgy, sullen face and his spindly arms and legs, with his lank Florentine curls and his purring, mincing Irish brogue</w:t>
      </w:r>
      <w:r w:rsidR="00EB152B" w:rsidRPr="0016076E">
        <w:rPr>
          <w:rFonts w:ascii="Times New Roman" w:hAnsi="Times New Roman" w:cs="Times New Roman"/>
          <w:color w:val="333333"/>
          <w:sz w:val="24"/>
          <w:szCs w:val="24"/>
        </w:rPr>
        <w:t>”.</w:t>
      </w:r>
      <w:r w:rsidR="0016076E" w:rsidRPr="0016076E">
        <w:rPr>
          <w:rFonts w:ascii="Times New Roman" w:hAnsi="Times New Roman" w:cs="Times New Roman"/>
          <w:color w:val="333333"/>
          <w:sz w:val="24"/>
          <w:szCs w:val="24"/>
        </w:rPr>
        <w:t xml:space="preserve"> Iago has more lines than any other character and he is not the main character, and that is Othello. Othello bring out great anger because of his friend Iago.</w:t>
      </w:r>
      <w:r w:rsidR="0016076E">
        <w:rPr>
          <w:rFonts w:ascii="Times New Roman" w:hAnsi="Times New Roman" w:cs="Times New Roman"/>
          <w:color w:val="333333"/>
          <w:sz w:val="24"/>
          <w:szCs w:val="24"/>
        </w:rPr>
        <w:t xml:space="preserve"> Iago is the most intriguing character of the whole play </w:t>
      </w:r>
      <w:proofErr w:type="gramStart"/>
      <w:r w:rsidR="0016076E">
        <w:rPr>
          <w:rFonts w:ascii="Times New Roman" w:hAnsi="Times New Roman" w:cs="Times New Roman"/>
          <w:color w:val="333333"/>
          <w:sz w:val="24"/>
          <w:szCs w:val="24"/>
        </w:rPr>
        <w:t>and  goes</w:t>
      </w:r>
      <w:proofErr w:type="gramEnd"/>
      <w:r w:rsidR="0016076E">
        <w:rPr>
          <w:rFonts w:ascii="Times New Roman" w:hAnsi="Times New Roman" w:cs="Times New Roman"/>
          <w:color w:val="333333"/>
          <w:sz w:val="24"/>
          <w:szCs w:val="24"/>
        </w:rPr>
        <w:t xml:space="preserve"> out and destroys the moors love life by doing one thing, and that one thing changes the whole story.</w:t>
      </w:r>
    </w:p>
    <w:p w14:paraId="4BA09CDC" w14:textId="03BF7034" w:rsidR="00550630" w:rsidRPr="00550630" w:rsidRDefault="00550630" w:rsidP="00550630">
      <w:pPr>
        <w:spacing w:line="480" w:lineRule="auto"/>
        <w:ind w:left="720" w:hanging="720"/>
        <w:rPr>
          <w:rFonts w:ascii="Times New Roman" w:hAnsi="Times New Roman" w:cs="Times New Roman"/>
          <w:color w:val="333333"/>
          <w:sz w:val="24"/>
          <w:szCs w:val="24"/>
        </w:rPr>
      </w:pPr>
      <w:r w:rsidRPr="00550630">
        <w:rPr>
          <w:rFonts w:ascii="Times New Roman" w:hAnsi="Times New Roman" w:cs="Times New Roman"/>
          <w:color w:val="333333"/>
          <w:sz w:val="24"/>
          <w:szCs w:val="24"/>
        </w:rPr>
        <w:t xml:space="preserve">Potter, N. (2008). </w:t>
      </w:r>
      <w:proofErr w:type="gramStart"/>
      <w:r w:rsidRPr="00550630">
        <w:rPr>
          <w:rFonts w:ascii="Times New Roman" w:hAnsi="Times New Roman" w:cs="Times New Roman"/>
          <w:i/>
          <w:iCs/>
          <w:color w:val="333333"/>
          <w:sz w:val="24"/>
          <w:szCs w:val="24"/>
          <w:bdr w:val="none" w:sz="0" w:space="0" w:color="auto" w:frame="1"/>
        </w:rPr>
        <w:t>Othello :</w:t>
      </w:r>
      <w:proofErr w:type="gramEnd"/>
      <w:r w:rsidRPr="00550630">
        <w:rPr>
          <w:rFonts w:ascii="Times New Roman" w:hAnsi="Times New Roman" w:cs="Times New Roman"/>
          <w:i/>
          <w:iCs/>
          <w:color w:val="333333"/>
          <w:sz w:val="24"/>
          <w:szCs w:val="24"/>
          <w:bdr w:val="none" w:sz="0" w:space="0" w:color="auto" w:frame="1"/>
        </w:rPr>
        <w:t xml:space="preserve"> Character Studies</w:t>
      </w:r>
      <w:r w:rsidRPr="00550630">
        <w:rPr>
          <w:rFonts w:ascii="Times New Roman" w:hAnsi="Times New Roman" w:cs="Times New Roman"/>
          <w:color w:val="333333"/>
          <w:sz w:val="24"/>
          <w:szCs w:val="24"/>
        </w:rPr>
        <w:t>. London: Continuum. Retrieved from http://kidd.blinn.edu:2048/login?url=http://search.ebscohost.com/login.aspx?direct=true&amp;db=nlebk&amp;AN=377544&amp;site=eds-live</w:t>
      </w:r>
    </w:p>
    <w:p w14:paraId="2BF384F2" w14:textId="6259EF61" w:rsidR="00550630" w:rsidRDefault="0016076E" w:rsidP="00550630">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 xml:space="preserve">In Nicks article he says Iago is a villainous person, he represents a person of grudge and cynical malice.  Iago puts on such a good show for Othello he would never expect Iago to betray </w:t>
      </w:r>
      <w:r>
        <w:rPr>
          <w:rFonts w:ascii="Times New Roman" w:hAnsi="Times New Roman" w:cs="Times New Roman"/>
          <w:color w:val="333333"/>
          <w:sz w:val="24"/>
          <w:szCs w:val="24"/>
        </w:rPr>
        <w:lastRenderedPageBreak/>
        <w:t xml:space="preserve">him the way he did. He was a horrible person and deserved </w:t>
      </w:r>
      <w:r w:rsidR="00550630">
        <w:rPr>
          <w:rFonts w:ascii="Times New Roman" w:hAnsi="Times New Roman" w:cs="Times New Roman"/>
          <w:color w:val="333333"/>
          <w:sz w:val="24"/>
          <w:szCs w:val="24"/>
        </w:rPr>
        <w:t xml:space="preserve">to be killed in the end of the story. “They took him as </w:t>
      </w:r>
      <w:proofErr w:type="gramStart"/>
      <w:r w:rsidR="00550630">
        <w:rPr>
          <w:rFonts w:ascii="Times New Roman" w:hAnsi="Times New Roman" w:cs="Times New Roman"/>
          <w:color w:val="333333"/>
          <w:sz w:val="24"/>
          <w:szCs w:val="24"/>
        </w:rPr>
        <w:t>a</w:t>
      </w:r>
      <w:proofErr w:type="gramEnd"/>
      <w:r w:rsidR="00550630">
        <w:rPr>
          <w:rFonts w:ascii="Times New Roman" w:hAnsi="Times New Roman" w:cs="Times New Roman"/>
          <w:color w:val="333333"/>
          <w:sz w:val="24"/>
          <w:szCs w:val="24"/>
        </w:rPr>
        <w:t xml:space="preserve"> abstract term ‘Evil’; he is a critique on an unconscious pun”. (Nick 62) Nick also talks about how people in the nineteenth century look at Iago compared to when the play came out it is totally different. Philosophy tells us that the principle of man kind is to be grateful.</w:t>
      </w:r>
    </w:p>
    <w:p w14:paraId="45B14420" w14:textId="77777777" w:rsidR="00017B6D" w:rsidRDefault="00017B6D" w:rsidP="00550630">
      <w:pPr>
        <w:spacing w:line="480" w:lineRule="auto"/>
        <w:ind w:firstLine="720"/>
        <w:rPr>
          <w:rFonts w:ascii="Helvetica" w:hAnsi="Helvetica"/>
          <w:color w:val="333333"/>
          <w:sz w:val="20"/>
          <w:szCs w:val="20"/>
        </w:rPr>
      </w:pPr>
    </w:p>
    <w:p w14:paraId="1D530D53" w14:textId="3C4F3501" w:rsidR="00017B6D" w:rsidRPr="00017B6D" w:rsidRDefault="00017B6D" w:rsidP="00017B6D">
      <w:pPr>
        <w:spacing w:line="480" w:lineRule="auto"/>
        <w:ind w:left="720" w:hanging="720"/>
        <w:rPr>
          <w:rFonts w:ascii="Times New Roman" w:hAnsi="Times New Roman" w:cs="Times New Roman"/>
          <w:color w:val="333333"/>
          <w:sz w:val="24"/>
          <w:szCs w:val="24"/>
        </w:rPr>
      </w:pPr>
      <w:proofErr w:type="spellStart"/>
      <w:r w:rsidRPr="00017B6D">
        <w:rPr>
          <w:rFonts w:ascii="Times New Roman" w:hAnsi="Times New Roman" w:cs="Times New Roman"/>
          <w:color w:val="333333"/>
          <w:sz w:val="24"/>
          <w:szCs w:val="24"/>
        </w:rPr>
        <w:t>Cressler</w:t>
      </w:r>
      <w:proofErr w:type="spellEnd"/>
      <w:r w:rsidRPr="00017B6D">
        <w:rPr>
          <w:rFonts w:ascii="Times New Roman" w:hAnsi="Times New Roman" w:cs="Times New Roman"/>
          <w:color w:val="333333"/>
          <w:sz w:val="24"/>
          <w:szCs w:val="24"/>
        </w:rPr>
        <w:t xml:space="preserve">, Loren. “Malcontented Iago and Revenge Tragedy Conventions in Othello.” </w:t>
      </w:r>
      <w:r w:rsidRPr="00017B6D">
        <w:rPr>
          <w:rFonts w:ascii="Times New Roman" w:hAnsi="Times New Roman" w:cs="Times New Roman"/>
          <w:i/>
          <w:iCs/>
          <w:color w:val="333333"/>
          <w:sz w:val="24"/>
          <w:szCs w:val="24"/>
          <w:bdr w:val="none" w:sz="0" w:space="0" w:color="auto" w:frame="1"/>
        </w:rPr>
        <w:t>Studies in Philology</w:t>
      </w:r>
      <w:r w:rsidRPr="00017B6D">
        <w:rPr>
          <w:rFonts w:ascii="Times New Roman" w:hAnsi="Times New Roman" w:cs="Times New Roman"/>
          <w:color w:val="333333"/>
          <w:sz w:val="24"/>
          <w:szCs w:val="24"/>
        </w:rPr>
        <w:t xml:space="preserve">, vol. 116, no. 1, Winter 2019, pp. 73–100. </w:t>
      </w:r>
      <w:r w:rsidRPr="00017B6D">
        <w:rPr>
          <w:rFonts w:ascii="Times New Roman" w:hAnsi="Times New Roman" w:cs="Times New Roman"/>
          <w:i/>
          <w:iCs/>
          <w:color w:val="333333"/>
          <w:sz w:val="24"/>
          <w:szCs w:val="24"/>
          <w:bdr w:val="none" w:sz="0" w:space="0" w:color="auto" w:frame="1"/>
        </w:rPr>
        <w:t>EBSCOhost</w:t>
      </w:r>
      <w:r w:rsidRPr="00017B6D">
        <w:rPr>
          <w:rFonts w:ascii="Times New Roman" w:hAnsi="Times New Roman" w:cs="Times New Roman"/>
          <w:color w:val="333333"/>
          <w:sz w:val="24"/>
          <w:szCs w:val="24"/>
        </w:rPr>
        <w:t>, kidd.blinn.edu:2048/login?url=http://search.ebscohost.com/login.aspx?direct=true&amp;db=lfh&amp;AN=134123025&amp;site=eds-live.</w:t>
      </w:r>
    </w:p>
    <w:p w14:paraId="2F41412B" w14:textId="777542B0" w:rsidR="00017B6D" w:rsidRDefault="00017B6D" w:rsidP="00550630">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 xml:space="preserve">This article is about Othello and him and all his tragedies that occur during the play. </w:t>
      </w:r>
      <w:proofErr w:type="spellStart"/>
      <w:r>
        <w:rPr>
          <w:rFonts w:ascii="Times New Roman" w:hAnsi="Times New Roman" w:cs="Times New Roman"/>
          <w:color w:val="333333"/>
          <w:sz w:val="24"/>
          <w:szCs w:val="24"/>
        </w:rPr>
        <w:t>Othellos</w:t>
      </w:r>
      <w:proofErr w:type="spellEnd"/>
      <w:r>
        <w:rPr>
          <w:rFonts w:ascii="Times New Roman" w:hAnsi="Times New Roman" w:cs="Times New Roman"/>
          <w:color w:val="333333"/>
          <w:sz w:val="24"/>
          <w:szCs w:val="24"/>
        </w:rPr>
        <w:t xml:space="preserve"> anger gets larger and larger throughout </w:t>
      </w:r>
      <w:proofErr w:type="gramStart"/>
      <w:r>
        <w:rPr>
          <w:rFonts w:ascii="Times New Roman" w:hAnsi="Times New Roman" w:cs="Times New Roman"/>
          <w:color w:val="333333"/>
          <w:sz w:val="24"/>
          <w:szCs w:val="24"/>
        </w:rPr>
        <w:t>all of</w:t>
      </w:r>
      <w:proofErr w:type="gramEnd"/>
      <w:r>
        <w:rPr>
          <w:rFonts w:ascii="Times New Roman" w:hAnsi="Times New Roman" w:cs="Times New Roman"/>
          <w:color w:val="333333"/>
          <w:sz w:val="24"/>
          <w:szCs w:val="24"/>
        </w:rPr>
        <w:t xml:space="preserve"> the things that happen to him. </w:t>
      </w:r>
      <w:proofErr w:type="gramStart"/>
      <w:r>
        <w:rPr>
          <w:rFonts w:ascii="Times New Roman" w:hAnsi="Times New Roman" w:cs="Times New Roman"/>
          <w:color w:val="333333"/>
          <w:sz w:val="24"/>
          <w:szCs w:val="24"/>
        </w:rPr>
        <w:t>All of</w:t>
      </w:r>
      <w:proofErr w:type="gram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Othellos</w:t>
      </w:r>
      <w:proofErr w:type="spellEnd"/>
      <w:r>
        <w:rPr>
          <w:rFonts w:ascii="Times New Roman" w:hAnsi="Times New Roman" w:cs="Times New Roman"/>
          <w:color w:val="333333"/>
          <w:sz w:val="24"/>
          <w:szCs w:val="24"/>
        </w:rPr>
        <w:t xml:space="preserve"> issues all are caused by his best friend Iago. The author describes that Iago did all the things he did was because of revenge, and to ruin his life for marrying his family </w:t>
      </w:r>
      <w:proofErr w:type="gramStart"/>
      <w:r>
        <w:rPr>
          <w:rFonts w:ascii="Times New Roman" w:hAnsi="Times New Roman" w:cs="Times New Roman"/>
          <w:color w:val="333333"/>
          <w:sz w:val="24"/>
          <w:szCs w:val="24"/>
        </w:rPr>
        <w:t>friends</w:t>
      </w:r>
      <w:proofErr w:type="gramEnd"/>
      <w:r>
        <w:rPr>
          <w:rFonts w:ascii="Times New Roman" w:hAnsi="Times New Roman" w:cs="Times New Roman"/>
          <w:color w:val="333333"/>
          <w:sz w:val="24"/>
          <w:szCs w:val="24"/>
        </w:rPr>
        <w:t xml:space="preserve"> daughter. The main big reason was because he was </w:t>
      </w:r>
      <w:proofErr w:type="gramStart"/>
      <w:r>
        <w:rPr>
          <w:rFonts w:ascii="Times New Roman" w:hAnsi="Times New Roman" w:cs="Times New Roman"/>
          <w:color w:val="333333"/>
          <w:sz w:val="24"/>
          <w:szCs w:val="24"/>
        </w:rPr>
        <w:t>black</w:t>
      </w:r>
      <w:proofErr w:type="gramEnd"/>
      <w:r>
        <w:rPr>
          <w:rFonts w:ascii="Times New Roman" w:hAnsi="Times New Roman" w:cs="Times New Roman"/>
          <w:color w:val="333333"/>
          <w:sz w:val="24"/>
          <w:szCs w:val="24"/>
        </w:rPr>
        <w:t xml:space="preserve"> and no one ever saw that happening. Iago manipulates </w:t>
      </w:r>
      <w:proofErr w:type="spellStart"/>
      <w:r>
        <w:rPr>
          <w:rFonts w:ascii="Times New Roman" w:hAnsi="Times New Roman" w:cs="Times New Roman"/>
          <w:color w:val="333333"/>
          <w:sz w:val="24"/>
          <w:szCs w:val="24"/>
        </w:rPr>
        <w:t>Othellos</w:t>
      </w:r>
      <w:proofErr w:type="spellEnd"/>
      <w:r>
        <w:rPr>
          <w:rFonts w:ascii="Times New Roman" w:hAnsi="Times New Roman" w:cs="Times New Roman"/>
          <w:color w:val="333333"/>
          <w:sz w:val="24"/>
          <w:szCs w:val="24"/>
        </w:rPr>
        <w:t xml:space="preserve"> brain in to going in over drive to make him leave his </w:t>
      </w:r>
      <w:proofErr w:type="gramStart"/>
      <w:r>
        <w:rPr>
          <w:rFonts w:ascii="Times New Roman" w:hAnsi="Times New Roman" w:cs="Times New Roman"/>
          <w:color w:val="333333"/>
          <w:sz w:val="24"/>
          <w:szCs w:val="24"/>
        </w:rPr>
        <w:t>wife</w:t>
      </w:r>
      <w:proofErr w:type="gramEnd"/>
      <w:r>
        <w:rPr>
          <w:rFonts w:ascii="Times New Roman" w:hAnsi="Times New Roman" w:cs="Times New Roman"/>
          <w:color w:val="333333"/>
          <w:sz w:val="24"/>
          <w:szCs w:val="24"/>
        </w:rPr>
        <w:t xml:space="preserve"> but he ends up killing her.</w:t>
      </w:r>
    </w:p>
    <w:p w14:paraId="73778D05" w14:textId="2DF1BA6B" w:rsidR="00AE3F69" w:rsidRPr="00AE3F69" w:rsidRDefault="00AE3F69" w:rsidP="00AE3F69">
      <w:pPr>
        <w:spacing w:line="480" w:lineRule="auto"/>
        <w:ind w:left="720" w:hanging="720"/>
        <w:rPr>
          <w:rFonts w:ascii="Times New Roman" w:hAnsi="Times New Roman" w:cs="Times New Roman"/>
          <w:color w:val="333333"/>
          <w:sz w:val="24"/>
          <w:szCs w:val="24"/>
        </w:rPr>
      </w:pPr>
      <w:r w:rsidRPr="00AE3F69">
        <w:rPr>
          <w:rFonts w:ascii="Times New Roman" w:hAnsi="Times New Roman" w:cs="Times New Roman"/>
          <w:color w:val="333333"/>
          <w:sz w:val="24"/>
          <w:szCs w:val="24"/>
        </w:rPr>
        <w:t xml:space="preserve">KOLB, LAURA. “Jewel, Purse, Trash: Reckoning and Reputation in Othello.” </w:t>
      </w:r>
      <w:r w:rsidRPr="00AE3F69">
        <w:rPr>
          <w:rFonts w:ascii="Times New Roman" w:hAnsi="Times New Roman" w:cs="Times New Roman"/>
          <w:i/>
          <w:iCs/>
          <w:color w:val="333333"/>
          <w:sz w:val="24"/>
          <w:szCs w:val="24"/>
          <w:bdr w:val="none" w:sz="0" w:space="0" w:color="auto" w:frame="1"/>
        </w:rPr>
        <w:t>Shakespeare Studies (0582-9399)</w:t>
      </w:r>
      <w:r w:rsidRPr="00AE3F69">
        <w:rPr>
          <w:rFonts w:ascii="Times New Roman" w:hAnsi="Times New Roman" w:cs="Times New Roman"/>
          <w:color w:val="333333"/>
          <w:sz w:val="24"/>
          <w:szCs w:val="24"/>
        </w:rPr>
        <w:t xml:space="preserve">, vol. 44, Jan. 2016, pp. 230–262. </w:t>
      </w:r>
      <w:r w:rsidRPr="00AE3F69">
        <w:rPr>
          <w:rFonts w:ascii="Times New Roman" w:hAnsi="Times New Roman" w:cs="Times New Roman"/>
          <w:i/>
          <w:iCs/>
          <w:color w:val="333333"/>
          <w:sz w:val="24"/>
          <w:szCs w:val="24"/>
          <w:bdr w:val="none" w:sz="0" w:space="0" w:color="auto" w:frame="1"/>
        </w:rPr>
        <w:t>EBSCOhost</w:t>
      </w:r>
      <w:r w:rsidRPr="00AE3F69">
        <w:rPr>
          <w:rFonts w:ascii="Times New Roman" w:hAnsi="Times New Roman" w:cs="Times New Roman"/>
          <w:color w:val="333333"/>
          <w:sz w:val="24"/>
          <w:szCs w:val="24"/>
        </w:rPr>
        <w:t>, kidd.blinn.edu:2048/login?url=http://search.ebscohost.com/login.aspx?direct=true&amp;db=lfh&amp;AN=118916916&amp;site=eds-live.</w:t>
      </w:r>
    </w:p>
    <w:p w14:paraId="688C4B14" w14:textId="2C7C45A8" w:rsidR="00017B6D" w:rsidRDefault="00A47BFC" w:rsidP="00550630">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The article focus</w:t>
      </w:r>
      <w:r w:rsidR="007E0CF2">
        <w:rPr>
          <w:rFonts w:ascii="Times New Roman" w:hAnsi="Times New Roman" w:cs="Times New Roman"/>
          <w:color w:val="333333"/>
          <w:sz w:val="24"/>
          <w:szCs w:val="24"/>
        </w:rPr>
        <w:t xml:space="preserve">es </w:t>
      </w:r>
      <w:r>
        <w:rPr>
          <w:rFonts w:ascii="Times New Roman" w:hAnsi="Times New Roman" w:cs="Times New Roman"/>
          <w:color w:val="333333"/>
          <w:sz w:val="24"/>
          <w:szCs w:val="24"/>
        </w:rPr>
        <w:t xml:space="preserve">on one thing and that is just because some says one thing does not mean it is true and that you need to hear and find out if it is true. Men get jealous very easy and it </w:t>
      </w:r>
      <w:r>
        <w:rPr>
          <w:rFonts w:ascii="Times New Roman" w:hAnsi="Times New Roman" w:cs="Times New Roman"/>
          <w:color w:val="333333"/>
          <w:sz w:val="24"/>
          <w:szCs w:val="24"/>
        </w:rPr>
        <w:lastRenderedPageBreak/>
        <w:t>can cause great issues in relationships. Another point is the tone of Othello, that being a dark and on edge type of play when you truly do not know what will happen and who will flip. The moor needs to “</w:t>
      </w:r>
      <w:r w:rsidR="00AE3F69">
        <w:rPr>
          <w:rFonts w:ascii="Times New Roman" w:hAnsi="Times New Roman" w:cs="Times New Roman"/>
          <w:color w:val="333333"/>
          <w:sz w:val="24"/>
          <w:szCs w:val="24"/>
        </w:rPr>
        <w:t>…</w:t>
      </w:r>
      <w:r w:rsidRPr="00A47BFC">
        <w:rPr>
          <w:rFonts w:ascii="Times New Roman" w:hAnsi="Times New Roman" w:cs="Times New Roman"/>
          <w:color w:val="333333"/>
          <w:sz w:val="24"/>
          <w:szCs w:val="24"/>
        </w:rPr>
        <w:t>a lesson in reckoning: he teaches Othello to</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evaluate</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his</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wife</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in</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a</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new</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way,</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reading</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her</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according</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to</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a</w:t>
      </w:r>
      <w:r>
        <w:rPr>
          <w:rFonts w:ascii="Times New Roman" w:hAnsi="Times New Roman" w:cs="Times New Roman"/>
          <w:color w:val="333333"/>
          <w:sz w:val="24"/>
          <w:szCs w:val="24"/>
        </w:rPr>
        <w:t xml:space="preserve"> </w:t>
      </w:r>
      <w:r w:rsidRPr="00A47BFC">
        <w:rPr>
          <w:rFonts w:ascii="Times New Roman" w:hAnsi="Times New Roman" w:cs="Times New Roman"/>
          <w:color w:val="333333"/>
          <w:sz w:val="24"/>
          <w:szCs w:val="24"/>
        </w:rPr>
        <w:t>hermeneutic of suspicion more appropriate to commercial credit</w:t>
      </w:r>
      <w:r w:rsidR="00AE3F69">
        <w:rPr>
          <w:rFonts w:ascii="Times New Roman" w:hAnsi="Times New Roman" w:cs="Times New Roman"/>
          <w:color w:val="333333"/>
          <w:sz w:val="24"/>
          <w:szCs w:val="24"/>
        </w:rPr>
        <w:t>”. (Kolb 230) this quote gives evidence that Othello should not believe others words and needs to trust his wife.</w:t>
      </w:r>
    </w:p>
    <w:p w14:paraId="6C2E9741" w14:textId="7223075B" w:rsidR="00116549" w:rsidRPr="00116549" w:rsidRDefault="00116549" w:rsidP="00116549">
      <w:pPr>
        <w:spacing w:line="480" w:lineRule="auto"/>
        <w:ind w:left="720" w:hanging="720"/>
        <w:rPr>
          <w:rFonts w:ascii="Times New Roman" w:hAnsi="Times New Roman" w:cs="Times New Roman"/>
          <w:color w:val="333333"/>
          <w:sz w:val="24"/>
          <w:szCs w:val="24"/>
        </w:rPr>
      </w:pPr>
      <w:r w:rsidRPr="00116549">
        <w:rPr>
          <w:rFonts w:ascii="Times New Roman" w:hAnsi="Times New Roman" w:cs="Times New Roman"/>
          <w:color w:val="333333"/>
          <w:sz w:val="24"/>
          <w:szCs w:val="24"/>
        </w:rPr>
        <w:t xml:space="preserve">Shakespeare, William, and Edward </w:t>
      </w:r>
      <w:proofErr w:type="spellStart"/>
      <w:r w:rsidRPr="00116549">
        <w:rPr>
          <w:rFonts w:ascii="Times New Roman" w:hAnsi="Times New Roman" w:cs="Times New Roman"/>
          <w:color w:val="333333"/>
          <w:sz w:val="24"/>
          <w:szCs w:val="24"/>
        </w:rPr>
        <w:t>Pechter</w:t>
      </w:r>
      <w:proofErr w:type="spellEnd"/>
      <w:r w:rsidRPr="00116549">
        <w:rPr>
          <w:rFonts w:ascii="Times New Roman" w:hAnsi="Times New Roman" w:cs="Times New Roman"/>
          <w:color w:val="333333"/>
          <w:sz w:val="24"/>
          <w:szCs w:val="24"/>
        </w:rPr>
        <w:t xml:space="preserve">. </w:t>
      </w:r>
      <w:proofErr w:type="gramStart"/>
      <w:r w:rsidRPr="00116549">
        <w:rPr>
          <w:rFonts w:ascii="Times New Roman" w:hAnsi="Times New Roman" w:cs="Times New Roman"/>
          <w:i/>
          <w:iCs/>
          <w:color w:val="333333"/>
          <w:sz w:val="24"/>
          <w:szCs w:val="24"/>
          <w:bdr w:val="none" w:sz="0" w:space="0" w:color="auto" w:frame="1"/>
        </w:rPr>
        <w:t>Othello :</w:t>
      </w:r>
      <w:proofErr w:type="gramEnd"/>
      <w:r w:rsidRPr="00116549">
        <w:rPr>
          <w:rFonts w:ascii="Times New Roman" w:hAnsi="Times New Roman" w:cs="Times New Roman"/>
          <w:i/>
          <w:iCs/>
          <w:color w:val="333333"/>
          <w:sz w:val="24"/>
          <w:szCs w:val="24"/>
          <w:bdr w:val="none" w:sz="0" w:space="0" w:color="auto" w:frame="1"/>
        </w:rPr>
        <w:t xml:space="preserve"> Authoritative Text, Sources and Contexts, Criticism</w:t>
      </w:r>
      <w:r w:rsidRPr="00116549">
        <w:rPr>
          <w:rFonts w:ascii="Times New Roman" w:hAnsi="Times New Roman" w:cs="Times New Roman"/>
          <w:color w:val="333333"/>
          <w:sz w:val="24"/>
          <w:szCs w:val="24"/>
        </w:rPr>
        <w:t xml:space="preserve">. New </w:t>
      </w:r>
      <w:proofErr w:type="gramStart"/>
      <w:r w:rsidRPr="00116549">
        <w:rPr>
          <w:rFonts w:ascii="Times New Roman" w:hAnsi="Times New Roman" w:cs="Times New Roman"/>
          <w:color w:val="333333"/>
          <w:sz w:val="24"/>
          <w:szCs w:val="24"/>
        </w:rPr>
        <w:t>York :</w:t>
      </w:r>
      <w:proofErr w:type="gramEnd"/>
      <w:r w:rsidRPr="00116549">
        <w:rPr>
          <w:rFonts w:ascii="Times New Roman" w:hAnsi="Times New Roman" w:cs="Times New Roman"/>
          <w:color w:val="333333"/>
          <w:sz w:val="24"/>
          <w:szCs w:val="24"/>
        </w:rPr>
        <w:t xml:space="preserve"> W.W. Norton &amp; Co., c2017., 2017. </w:t>
      </w:r>
      <w:r w:rsidRPr="00116549">
        <w:rPr>
          <w:rFonts w:ascii="Times New Roman" w:hAnsi="Times New Roman" w:cs="Times New Roman"/>
          <w:i/>
          <w:iCs/>
          <w:color w:val="333333"/>
          <w:sz w:val="24"/>
          <w:szCs w:val="24"/>
          <w:bdr w:val="none" w:sz="0" w:space="0" w:color="auto" w:frame="1"/>
        </w:rPr>
        <w:t>EBSCOhost</w:t>
      </w:r>
      <w:r w:rsidRPr="00116549">
        <w:rPr>
          <w:rFonts w:ascii="Times New Roman" w:hAnsi="Times New Roman" w:cs="Times New Roman"/>
          <w:color w:val="333333"/>
          <w:sz w:val="24"/>
          <w:szCs w:val="24"/>
        </w:rPr>
        <w:t>, kidd.blinn.edu:2048/login?url=http://search.ebscohost.com/login.aspx?direct=true&amp;db=cat05093a&amp;AN=blinn.729640&amp;site=eds-live.</w:t>
      </w:r>
    </w:p>
    <w:p w14:paraId="4C624A98" w14:textId="1922D46E" w:rsidR="00AE3F69" w:rsidRDefault="00116549" w:rsidP="00550630">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 xml:space="preserve">The first primary source I am using is the book its self, </w:t>
      </w:r>
      <w:proofErr w:type="gramStart"/>
      <w:r>
        <w:rPr>
          <w:rFonts w:ascii="Times New Roman" w:hAnsi="Times New Roman" w:cs="Times New Roman"/>
          <w:color w:val="333333"/>
          <w:sz w:val="24"/>
          <w:szCs w:val="24"/>
        </w:rPr>
        <w:t>It</w:t>
      </w:r>
      <w:proofErr w:type="gramEnd"/>
      <w:r>
        <w:rPr>
          <w:rFonts w:ascii="Times New Roman" w:hAnsi="Times New Roman" w:cs="Times New Roman"/>
          <w:color w:val="333333"/>
          <w:sz w:val="24"/>
          <w:szCs w:val="24"/>
        </w:rPr>
        <w:t xml:space="preserve"> will help me with my element. I am using characterization for my first literary element. From the book and I can get evidence and show how any character acts or changes throughout the play. I will be able to get perfect evidence to support my claims and topic sentences. </w:t>
      </w:r>
    </w:p>
    <w:p w14:paraId="5306811A" w14:textId="6F84289D" w:rsidR="00116549" w:rsidRPr="00ED0F69" w:rsidRDefault="00ED0F69" w:rsidP="00ED0F69">
      <w:pPr>
        <w:pStyle w:val="NormalWeb"/>
        <w:spacing w:line="480" w:lineRule="auto"/>
        <w:ind w:left="567" w:hanging="720"/>
      </w:pPr>
      <w:r>
        <w:t xml:space="preserve">Rowland, Brittany. “Othello and Tim Blake Nelson's ‘O’: Shakespearean Violence in High School.” </w:t>
      </w:r>
      <w:proofErr w:type="spellStart"/>
      <w:r>
        <w:rPr>
          <w:i/>
          <w:iCs/>
        </w:rPr>
        <w:t>ReelRundown</w:t>
      </w:r>
      <w:proofErr w:type="spellEnd"/>
      <w:r>
        <w:t xml:space="preserve">, </w:t>
      </w:r>
      <w:proofErr w:type="spellStart"/>
      <w:r>
        <w:t>ReelRundown</w:t>
      </w:r>
      <w:proofErr w:type="spellEnd"/>
      <w:r>
        <w:t>, 15 June 2016, reelrundown.com/movies/Othello-and-Tim-Blake-Nelsons-O-Shakespearean-Violence-in-High-School.</w:t>
      </w:r>
    </w:p>
    <w:p w14:paraId="683C31A3" w14:textId="70D0956A" w:rsidR="00116549" w:rsidRPr="00550630" w:rsidRDefault="00116549" w:rsidP="00550630">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 xml:space="preserve">My secondary source will be the movie “O”. it is based off of Othello but the </w:t>
      </w:r>
      <w:proofErr w:type="gramStart"/>
      <w:r>
        <w:rPr>
          <w:rFonts w:ascii="Times New Roman" w:hAnsi="Times New Roman" w:cs="Times New Roman"/>
          <w:color w:val="333333"/>
          <w:sz w:val="24"/>
          <w:szCs w:val="24"/>
        </w:rPr>
        <w:t>actors</w:t>
      </w:r>
      <w:proofErr w:type="gramEnd"/>
      <w:r>
        <w:rPr>
          <w:rFonts w:ascii="Times New Roman" w:hAnsi="Times New Roman" w:cs="Times New Roman"/>
          <w:color w:val="333333"/>
          <w:sz w:val="24"/>
          <w:szCs w:val="24"/>
        </w:rPr>
        <w:t xml:space="preserve"> names are different but the story line is based off of Othello. The movie will me get a different view on what others think of Othello. The characters in this movie do the exact things as the characters do in Othel</w:t>
      </w:r>
      <w:bookmarkStart w:id="0" w:name="_GoBack"/>
      <w:bookmarkEnd w:id="0"/>
      <w:r>
        <w:rPr>
          <w:rFonts w:ascii="Times New Roman" w:hAnsi="Times New Roman" w:cs="Times New Roman"/>
          <w:color w:val="333333"/>
          <w:sz w:val="24"/>
          <w:szCs w:val="24"/>
        </w:rPr>
        <w:t xml:space="preserve">lo. The villain </w:t>
      </w:r>
      <w:r w:rsidR="00ED0F69">
        <w:rPr>
          <w:rFonts w:ascii="Times New Roman" w:hAnsi="Times New Roman" w:cs="Times New Roman"/>
          <w:color w:val="333333"/>
          <w:sz w:val="24"/>
          <w:szCs w:val="24"/>
        </w:rPr>
        <w:t>is the same as Iago.</w:t>
      </w:r>
    </w:p>
    <w:sectPr w:rsidR="00116549" w:rsidRPr="005506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62392" w14:textId="77777777" w:rsidR="0005035B" w:rsidRDefault="0005035B" w:rsidP="00ED0F69">
      <w:pPr>
        <w:spacing w:after="0" w:line="240" w:lineRule="auto"/>
      </w:pPr>
      <w:r>
        <w:separator/>
      </w:r>
    </w:p>
  </w:endnote>
  <w:endnote w:type="continuationSeparator" w:id="0">
    <w:p w14:paraId="5D9F0A91" w14:textId="77777777" w:rsidR="0005035B" w:rsidRDefault="0005035B" w:rsidP="00ED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AB2C6" w14:textId="77777777" w:rsidR="0005035B" w:rsidRDefault="0005035B" w:rsidP="00ED0F69">
      <w:pPr>
        <w:spacing w:after="0" w:line="240" w:lineRule="auto"/>
      </w:pPr>
      <w:r>
        <w:separator/>
      </w:r>
    </w:p>
  </w:footnote>
  <w:footnote w:type="continuationSeparator" w:id="0">
    <w:p w14:paraId="0A4B4C4B" w14:textId="77777777" w:rsidR="0005035B" w:rsidRDefault="0005035B" w:rsidP="00ED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41ECA" w14:textId="686D0EFA" w:rsidR="00ED0F69" w:rsidRDefault="00ED0F69">
    <w:pPr>
      <w:pStyle w:val="Header"/>
      <w:jc w:val="right"/>
    </w:pPr>
    <w:r>
      <w:t xml:space="preserve">Bowden </w:t>
    </w:r>
    <w:sdt>
      <w:sdtPr>
        <w:id w:val="1298803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2FD5E7" w14:textId="77777777" w:rsidR="00ED0F69" w:rsidRDefault="00ED0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20"/>
    <w:rsid w:val="00017B6D"/>
    <w:rsid w:val="00034D20"/>
    <w:rsid w:val="0005035B"/>
    <w:rsid w:val="00116549"/>
    <w:rsid w:val="0016076E"/>
    <w:rsid w:val="003226EC"/>
    <w:rsid w:val="00550630"/>
    <w:rsid w:val="007D3ACF"/>
    <w:rsid w:val="007E0CF2"/>
    <w:rsid w:val="00A47BFC"/>
    <w:rsid w:val="00AE3F69"/>
    <w:rsid w:val="00EA7ECD"/>
    <w:rsid w:val="00EB152B"/>
    <w:rsid w:val="00ED0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EA32"/>
  <w15:chartTrackingRefBased/>
  <w15:docId w15:val="{86A6364C-AB3B-4CC2-84BD-E1834084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26EC"/>
    <w:rPr>
      <w:color w:val="0563C1" w:themeColor="hyperlink"/>
      <w:u w:val="single"/>
    </w:rPr>
  </w:style>
  <w:style w:type="character" w:styleId="UnresolvedMention">
    <w:name w:val="Unresolved Mention"/>
    <w:basedOn w:val="DefaultParagraphFont"/>
    <w:uiPriority w:val="99"/>
    <w:semiHidden/>
    <w:unhideWhenUsed/>
    <w:rsid w:val="003226EC"/>
    <w:rPr>
      <w:color w:val="605E5C"/>
      <w:shd w:val="clear" w:color="auto" w:fill="E1DFDD"/>
    </w:rPr>
  </w:style>
  <w:style w:type="paragraph" w:styleId="NormalWeb">
    <w:name w:val="Normal (Web)"/>
    <w:basedOn w:val="Normal"/>
    <w:uiPriority w:val="99"/>
    <w:unhideWhenUsed/>
    <w:rsid w:val="00ED0F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F69"/>
  </w:style>
  <w:style w:type="paragraph" w:styleId="Footer">
    <w:name w:val="footer"/>
    <w:basedOn w:val="Normal"/>
    <w:link w:val="FooterChar"/>
    <w:uiPriority w:val="99"/>
    <w:unhideWhenUsed/>
    <w:rsid w:val="00ED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5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idd.blinn.edu:2048/login?url=http://search.ebscohost.com/login.aspx?direct=true&amp;db=edsjsr&amp;AN=edsjsr.4613714&amp;site=eds-liv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1503</TotalTime>
  <Pages>3</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kaleb bowden</dc:creator>
  <cp:keywords/>
  <dc:description/>
  <cp:lastModifiedBy>kaleb bowden</cp:lastModifiedBy>
  <cp:revision>1</cp:revision>
  <dcterms:created xsi:type="dcterms:W3CDTF">2019-03-28T14:11:00Z</dcterms:created>
  <dcterms:modified xsi:type="dcterms:W3CDTF">2019-03-31T04:39:00Z</dcterms:modified>
</cp:coreProperties>
</file>